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08" w:rsidRDefault="00850C08" w:rsidP="00D217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0C08" w:rsidRDefault="00850C08" w:rsidP="00D217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гимназии</w:t>
      </w:r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И.Т.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850C08" w:rsidRDefault="00850C08" w:rsidP="00850C08">
      <w:pPr>
        <w:spacing w:after="0"/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FD5986" w:rsidRPr="00D217B1" w:rsidRDefault="005C300C" w:rsidP="00D217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ПОЛОЖЕНИЕ</w:t>
      </w:r>
    </w:p>
    <w:p w:rsidR="005C300C" w:rsidRPr="00D217B1" w:rsidRDefault="003E03DA" w:rsidP="003E03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 xml:space="preserve">о </w:t>
      </w:r>
      <w:r w:rsidR="005C300C" w:rsidRPr="00D217B1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D217B1" w:rsidRPr="00D217B1">
        <w:rPr>
          <w:rFonts w:ascii="Times New Roman" w:hAnsi="Times New Roman" w:cs="Times New Roman"/>
          <w:sz w:val="28"/>
          <w:szCs w:val="28"/>
        </w:rPr>
        <w:t>школьного</w:t>
      </w:r>
      <w:r w:rsidR="005C300C" w:rsidRPr="00D217B1">
        <w:rPr>
          <w:rFonts w:ascii="Times New Roman" w:hAnsi="Times New Roman" w:cs="Times New Roman"/>
          <w:sz w:val="28"/>
          <w:szCs w:val="28"/>
        </w:rPr>
        <w:t xml:space="preserve"> этапа городского конкурса «Мир профессий»</w:t>
      </w:r>
    </w:p>
    <w:p w:rsidR="005C300C" w:rsidRPr="00D217B1" w:rsidRDefault="00D217B1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00C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УЧАСТНИКИ</w:t>
      </w:r>
    </w:p>
    <w:p w:rsidR="003E03DA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Количество участников не ограничено, но на сцене могут находиться одновременно не более 10 человек.</w:t>
      </w:r>
    </w:p>
    <w:p w:rsidR="00850C08" w:rsidRPr="00D217B1" w:rsidRDefault="00850C08" w:rsidP="003E03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 xml:space="preserve">ПОРЯДОК И УСЛОВИЯ </w:t>
      </w:r>
    </w:p>
    <w:p w:rsidR="003E03DA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Конкурс проводится в форме защиты командных проектов, где должны быть раскрыты все аспекты представляемой профессии. Продолжительность выступления – не более 10 минут.</w:t>
      </w:r>
    </w:p>
    <w:p w:rsidR="00850C08" w:rsidRPr="00D217B1" w:rsidRDefault="00850C08" w:rsidP="003E03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Выступления оцениваются по 5-ти бальной системе. По следующим параметрам: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-актуальность данной профессии;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Соответствие направлениям конкурса;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глубина раскрытия, выдержанность темы и аргументированность;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связь с учреждениями профессионального образования, организациями города, республики; соответствие требованиям конкурса;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яркость, активность выступления;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творческий подход и качество исполнения;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соответствие формы одежды, костюмов, декораций рекламируемой профессии;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 культура поведения на сцене;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-выполнение закона РТ «О языках народов РТ»</w:t>
      </w:r>
    </w:p>
    <w:p w:rsidR="003E03DA" w:rsidRPr="00D217B1" w:rsidRDefault="003E03DA" w:rsidP="003E03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37D" w:rsidRPr="00D217B1" w:rsidRDefault="00850C08" w:rsidP="00850C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337D" w:rsidRPr="00D217B1" w:rsidRDefault="00D8337D" w:rsidP="003E03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8337D" w:rsidRPr="00D217B1" w:rsidSect="00850C08">
      <w:pgSz w:w="11906" w:h="16838"/>
      <w:pgMar w:top="284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300C"/>
    <w:rsid w:val="0039221A"/>
    <w:rsid w:val="003E03DA"/>
    <w:rsid w:val="004643BF"/>
    <w:rsid w:val="00472F79"/>
    <w:rsid w:val="00574A94"/>
    <w:rsid w:val="005C300C"/>
    <w:rsid w:val="00850C08"/>
    <w:rsid w:val="00A65316"/>
    <w:rsid w:val="00D217B1"/>
    <w:rsid w:val="00D8337D"/>
    <w:rsid w:val="00FD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2014-02-06T10:36:00Z</cp:lastPrinted>
  <dcterms:created xsi:type="dcterms:W3CDTF">2010-12-13T06:50:00Z</dcterms:created>
  <dcterms:modified xsi:type="dcterms:W3CDTF">2014-12-15T07:00:00Z</dcterms:modified>
</cp:coreProperties>
</file>